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D" w:rsidRDefault="0006353D">
      <w:r>
        <w:rPr>
          <w:noProof/>
        </w:rPr>
        <w:drawing>
          <wp:inline distT="0" distB="0" distL="0" distR="0">
            <wp:extent cx="6120130" cy="8490712"/>
            <wp:effectExtent l="19050" t="0" r="0" b="0"/>
            <wp:docPr id="1" name="Рисунок 1" descr="C:\Users\user\Desktop\На сайт - январь2016\Локальные акты\2016-01-13\Холм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Холм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D" w:rsidRDefault="0006353D"/>
    <w:p w:rsidR="0006353D" w:rsidRDefault="0006353D"/>
    <w:p w:rsidR="0006353D" w:rsidRDefault="0006353D"/>
    <w:p w:rsidR="0006353D" w:rsidRDefault="0006353D"/>
    <w:tbl>
      <w:tblPr>
        <w:tblW w:w="9781" w:type="dxa"/>
        <w:tblInd w:w="-34" w:type="dxa"/>
        <w:tblLayout w:type="fixed"/>
        <w:tblLook w:val="04A0"/>
      </w:tblPr>
      <w:tblGrid>
        <w:gridCol w:w="4253"/>
        <w:gridCol w:w="1134"/>
        <w:gridCol w:w="4394"/>
      </w:tblGrid>
      <w:tr w:rsidR="00064BD5" w:rsidTr="00DC29E2">
        <w:tc>
          <w:tcPr>
            <w:tcW w:w="4253" w:type="dxa"/>
          </w:tcPr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lastRenderedPageBreak/>
              <w:t>ПРИНЯТО</w:t>
            </w:r>
          </w:p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064BD5" w:rsidRPr="00DC29E2" w:rsidRDefault="00064BD5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:rsidR="00064BD5" w:rsidRPr="00DC29E2" w:rsidRDefault="00064BD5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t xml:space="preserve">протокол </w:t>
            </w:r>
            <w:r w:rsidR="00DC29E2">
              <w:rPr>
                <w:rFonts w:eastAsia="Calibri"/>
                <w:sz w:val="28"/>
                <w:szCs w:val="28"/>
              </w:rPr>
              <w:t xml:space="preserve"> № </w:t>
            </w:r>
            <w:r w:rsidR="00D371E7">
              <w:rPr>
                <w:rFonts w:eastAsia="Calibri"/>
                <w:sz w:val="28"/>
                <w:szCs w:val="28"/>
              </w:rPr>
              <w:t>1</w:t>
            </w:r>
          </w:p>
          <w:p w:rsidR="00064BD5" w:rsidRPr="00DC29E2" w:rsidRDefault="00DC29E2" w:rsidP="004049CA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D371E7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D371E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D371E7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64BD5" w:rsidRPr="00DC29E2">
              <w:rPr>
                <w:rFonts w:eastAsia="Calibri"/>
                <w:sz w:val="28"/>
                <w:szCs w:val="28"/>
              </w:rPr>
              <w:t>года</w:t>
            </w:r>
          </w:p>
          <w:p w:rsidR="00064BD5" w:rsidRPr="00537806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t>УТВЕРЖДЕНО</w:t>
            </w:r>
          </w:p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t xml:space="preserve">приказом от </w:t>
            </w:r>
            <w:r w:rsidR="00D371E7">
              <w:rPr>
                <w:rFonts w:eastAsia="Calibri"/>
                <w:sz w:val="28"/>
                <w:szCs w:val="28"/>
              </w:rPr>
              <w:t>31</w:t>
            </w:r>
            <w:r w:rsidR="00DC29E2">
              <w:rPr>
                <w:rFonts w:eastAsia="Calibri"/>
                <w:sz w:val="28"/>
                <w:szCs w:val="28"/>
              </w:rPr>
              <w:t>.0</w:t>
            </w:r>
            <w:r w:rsidR="00D371E7">
              <w:rPr>
                <w:rFonts w:eastAsia="Calibri"/>
                <w:sz w:val="28"/>
                <w:szCs w:val="28"/>
              </w:rPr>
              <w:t>8</w:t>
            </w:r>
            <w:r w:rsidR="00DC29E2">
              <w:rPr>
                <w:rFonts w:eastAsia="Calibri"/>
                <w:sz w:val="28"/>
                <w:szCs w:val="28"/>
              </w:rPr>
              <w:t>.201</w:t>
            </w:r>
            <w:r w:rsidR="00D371E7">
              <w:rPr>
                <w:rFonts w:eastAsia="Calibri"/>
                <w:sz w:val="28"/>
                <w:szCs w:val="28"/>
              </w:rPr>
              <w:t>5</w:t>
            </w:r>
            <w:r w:rsidR="00DC29E2">
              <w:rPr>
                <w:rFonts w:eastAsia="Calibri"/>
                <w:sz w:val="28"/>
                <w:szCs w:val="28"/>
              </w:rPr>
              <w:t xml:space="preserve"> г. № </w:t>
            </w:r>
            <w:r w:rsidR="00D371E7">
              <w:rPr>
                <w:rFonts w:eastAsia="Calibri"/>
                <w:sz w:val="28"/>
                <w:szCs w:val="28"/>
              </w:rPr>
              <w:t>17/2 Директор МБУ ДО</w:t>
            </w:r>
            <w:r w:rsidRPr="00DC29E2">
              <w:rPr>
                <w:rFonts w:eastAsia="Calibri"/>
                <w:sz w:val="28"/>
                <w:szCs w:val="28"/>
              </w:rPr>
              <w:t xml:space="preserve"> </w:t>
            </w:r>
            <w:r w:rsidR="001D4D3A" w:rsidRPr="00DC29E2">
              <w:rPr>
                <w:rFonts w:eastAsia="Calibri"/>
                <w:sz w:val="28"/>
                <w:szCs w:val="28"/>
              </w:rPr>
              <w:t>ЦВР «Патриот</w:t>
            </w:r>
            <w:r w:rsidRPr="00DC29E2">
              <w:rPr>
                <w:rFonts w:eastAsia="Calibri"/>
                <w:sz w:val="28"/>
                <w:szCs w:val="28"/>
              </w:rPr>
              <w:t>»</w:t>
            </w:r>
          </w:p>
          <w:p w:rsidR="00064BD5" w:rsidRPr="00DC29E2" w:rsidRDefault="001D4D3A" w:rsidP="004049CA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sz w:val="28"/>
                <w:szCs w:val="28"/>
              </w:rPr>
            </w:pPr>
            <w:r w:rsidRPr="00DC29E2">
              <w:rPr>
                <w:rFonts w:eastAsia="Calibri"/>
                <w:sz w:val="28"/>
                <w:szCs w:val="28"/>
              </w:rPr>
              <w:t>__________ А.Г. Овсянников</w:t>
            </w:r>
          </w:p>
          <w:p w:rsidR="00064BD5" w:rsidRPr="00DC29E2" w:rsidRDefault="00064BD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C31C5" w:rsidRDefault="008C31C5" w:rsidP="008C31C5">
      <w:pPr>
        <w:ind w:rightChars="-77" w:right="-185"/>
        <w:jc w:val="right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71E7" w:rsidRDefault="008C31C5" w:rsidP="00D371E7">
      <w:pPr>
        <w:jc w:val="center"/>
        <w:rPr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C20F0B">
        <w:rPr>
          <w:rStyle w:val="FontStyle12"/>
          <w:i w:val="0"/>
          <w:sz w:val="28"/>
          <w:szCs w:val="28"/>
        </w:rPr>
        <w:t>центра внешкольной работ</w:t>
      </w:r>
      <w:proofErr w:type="gramStart"/>
      <w:r w:rsidR="00C20F0B">
        <w:rPr>
          <w:rStyle w:val="FontStyle12"/>
          <w:i w:val="0"/>
          <w:sz w:val="28"/>
          <w:szCs w:val="28"/>
        </w:rPr>
        <w:t>ы</w:t>
      </w:r>
      <w:r w:rsidR="00D371E7" w:rsidRPr="00F72F96">
        <w:rPr>
          <w:rStyle w:val="FontStyle12"/>
          <w:i w:val="0"/>
          <w:sz w:val="28"/>
          <w:szCs w:val="28"/>
        </w:rPr>
        <w:t>«</w:t>
      </w:r>
      <w:proofErr w:type="gramEnd"/>
      <w:r w:rsidR="00D371E7">
        <w:rPr>
          <w:rStyle w:val="FontStyle11"/>
          <w:sz w:val="28"/>
          <w:szCs w:val="28"/>
        </w:rPr>
        <w:t>Патриот</w:t>
      </w:r>
      <w:r w:rsidR="00D371E7" w:rsidRPr="00F72F96">
        <w:rPr>
          <w:rStyle w:val="FontStyle12"/>
          <w:i w:val="0"/>
          <w:sz w:val="28"/>
          <w:szCs w:val="28"/>
        </w:rPr>
        <w:t>» муниципального образования Абинский район</w:t>
      </w:r>
      <w:r w:rsidR="00D371E7">
        <w:rPr>
          <w:rStyle w:val="FontStyle12"/>
          <w:i w:val="0"/>
          <w:sz w:val="28"/>
          <w:szCs w:val="28"/>
        </w:rPr>
        <w:t xml:space="preserve"> </w:t>
      </w:r>
      <w:r w:rsidR="00D371E7" w:rsidRPr="00F72F96">
        <w:rPr>
          <w:b/>
          <w:bCs/>
          <w:iCs/>
          <w:sz w:val="28"/>
          <w:szCs w:val="28"/>
        </w:rPr>
        <w:t xml:space="preserve">в </w:t>
      </w:r>
      <w:r w:rsidR="00D371E7">
        <w:rPr>
          <w:b/>
          <w:bCs/>
          <w:iCs/>
          <w:sz w:val="28"/>
          <w:szCs w:val="28"/>
        </w:rPr>
        <w:t>Холмском сельском</w:t>
      </w:r>
      <w:r w:rsidR="00D371E7" w:rsidRPr="00F72F96">
        <w:rPr>
          <w:b/>
          <w:sz w:val="28"/>
          <w:szCs w:val="28"/>
        </w:rPr>
        <w:t xml:space="preserve"> поселении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8C31C5" w:rsidRDefault="008C31C5" w:rsidP="00DC29E2">
      <w:pPr>
        <w:tabs>
          <w:tab w:val="left" w:pos="709"/>
        </w:tabs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0545C7" w:rsidRDefault="008C31C5" w:rsidP="00DC29E2">
      <w:pPr>
        <w:pStyle w:val="a3"/>
        <w:tabs>
          <w:tab w:val="left" w:pos="709"/>
        </w:tabs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0545C7">
        <w:rPr>
          <w:bCs/>
          <w:iCs/>
          <w:sz w:val="28"/>
          <w:szCs w:val="28"/>
        </w:rPr>
        <w:t xml:space="preserve">Положение об отделении </w:t>
      </w:r>
      <w:r w:rsidR="000545C7" w:rsidRPr="00630027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4A4F33">
        <w:rPr>
          <w:sz w:val="28"/>
          <w:szCs w:val="28"/>
        </w:rPr>
        <w:t xml:space="preserve">центра внешкольной работы </w:t>
      </w:r>
      <w:r w:rsidR="000545C7" w:rsidRPr="00630027">
        <w:rPr>
          <w:sz w:val="28"/>
          <w:szCs w:val="28"/>
        </w:rPr>
        <w:t>«</w:t>
      </w:r>
      <w:r w:rsidR="004A4F33">
        <w:rPr>
          <w:sz w:val="28"/>
          <w:szCs w:val="28"/>
        </w:rPr>
        <w:t xml:space="preserve">Патриот» </w:t>
      </w:r>
      <w:r w:rsidR="000545C7" w:rsidRPr="00630027">
        <w:rPr>
          <w:sz w:val="28"/>
          <w:szCs w:val="28"/>
        </w:rPr>
        <w:t>муниципального образов</w:t>
      </w:r>
      <w:r w:rsidR="00D371E7">
        <w:rPr>
          <w:sz w:val="28"/>
          <w:szCs w:val="28"/>
        </w:rPr>
        <w:t>ания Абинский район (далее – МБУ ДО</w:t>
      </w:r>
      <w:r w:rsidR="000545C7" w:rsidRPr="00630027">
        <w:rPr>
          <w:sz w:val="28"/>
          <w:szCs w:val="28"/>
        </w:rPr>
        <w:t xml:space="preserve"> </w:t>
      </w:r>
      <w:r w:rsidR="001D4D3A">
        <w:rPr>
          <w:sz w:val="28"/>
          <w:szCs w:val="28"/>
        </w:rPr>
        <w:t>ЦВР «Патриот</w:t>
      </w:r>
      <w:r w:rsidR="000545C7" w:rsidRPr="00630027">
        <w:rPr>
          <w:sz w:val="28"/>
          <w:szCs w:val="28"/>
        </w:rPr>
        <w:t>»)</w:t>
      </w:r>
      <w:r w:rsidR="000545C7">
        <w:rPr>
          <w:sz w:val="28"/>
          <w:szCs w:val="28"/>
        </w:rPr>
        <w:t xml:space="preserve"> </w:t>
      </w:r>
      <w:r w:rsidR="001D4D3A" w:rsidRPr="001D4D3A">
        <w:rPr>
          <w:bCs/>
          <w:iCs/>
          <w:sz w:val="28"/>
          <w:szCs w:val="28"/>
        </w:rPr>
        <w:t>в Холмском сельском</w:t>
      </w:r>
      <w:r w:rsidR="001D4D3A" w:rsidRPr="001D4D3A">
        <w:rPr>
          <w:sz w:val="28"/>
          <w:szCs w:val="28"/>
        </w:rPr>
        <w:t xml:space="preserve"> поселении</w:t>
      </w:r>
      <w:r w:rsidR="001D4D3A">
        <w:rPr>
          <w:sz w:val="28"/>
          <w:szCs w:val="28"/>
        </w:rPr>
        <w:t xml:space="preserve"> </w:t>
      </w:r>
      <w:r w:rsidR="000545C7">
        <w:rPr>
          <w:sz w:val="28"/>
          <w:szCs w:val="28"/>
        </w:rPr>
        <w:t xml:space="preserve">(далее – Отделение) </w:t>
      </w:r>
      <w:r w:rsidR="000545C7" w:rsidRPr="00630027">
        <w:rPr>
          <w:sz w:val="28"/>
          <w:szCs w:val="28"/>
        </w:rPr>
        <w:t>разработано в соответствии с Федеральным законом РФ от 29 декабря 2012 года</w:t>
      </w:r>
      <w:r w:rsidR="00D371E7">
        <w:rPr>
          <w:sz w:val="28"/>
          <w:szCs w:val="28"/>
        </w:rPr>
        <w:t xml:space="preserve"> № 273-ФЗ</w:t>
      </w:r>
      <w:r w:rsidR="000545C7" w:rsidRPr="00630027">
        <w:rPr>
          <w:sz w:val="28"/>
          <w:szCs w:val="28"/>
        </w:rPr>
        <w:t xml:space="preserve"> «Об образовании в Российской Федерации»</w:t>
      </w:r>
      <w:r w:rsidR="000545C7">
        <w:rPr>
          <w:sz w:val="28"/>
          <w:szCs w:val="28"/>
        </w:rPr>
        <w:t xml:space="preserve">, </w:t>
      </w:r>
      <w:r w:rsidR="00D371E7">
        <w:rPr>
          <w:sz w:val="28"/>
          <w:szCs w:val="28"/>
        </w:rPr>
        <w:t>Уставом МБУ ДО</w:t>
      </w:r>
      <w:r w:rsidR="000545C7" w:rsidRPr="00630027">
        <w:rPr>
          <w:sz w:val="28"/>
          <w:szCs w:val="28"/>
        </w:rPr>
        <w:t xml:space="preserve"> </w:t>
      </w:r>
      <w:r w:rsidR="001D4D3A">
        <w:rPr>
          <w:sz w:val="28"/>
          <w:szCs w:val="28"/>
        </w:rPr>
        <w:t>ЦВР «Патриот</w:t>
      </w:r>
      <w:r w:rsidR="000545C7">
        <w:rPr>
          <w:sz w:val="28"/>
          <w:szCs w:val="28"/>
        </w:rPr>
        <w:t>»</w:t>
      </w:r>
      <w:r w:rsidR="000545C7">
        <w:rPr>
          <w:bCs/>
          <w:iCs/>
          <w:sz w:val="28"/>
          <w:szCs w:val="28"/>
        </w:rPr>
        <w:t>.</w:t>
      </w:r>
    </w:p>
    <w:p w:rsidR="001D4D3A" w:rsidRDefault="001D4D3A" w:rsidP="00DC29E2">
      <w:pPr>
        <w:pStyle w:val="a3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Основными задачами деятельности Отделения являются: </w:t>
      </w:r>
      <w:r>
        <w:rPr>
          <w:color w:val="000000"/>
          <w:sz w:val="28"/>
          <w:szCs w:val="28"/>
        </w:rPr>
        <w:t>реализация дополнительных общеобразовательных (общеразвивающих) программ; обеспечение необходимых условий для личностного, интеллектуального и физического развития, укрепления здоровья, профессионального самоопределения и творческого труда детей, адаптации их к жизни в обществе, формирования общей культуры, организации содержательного досуга детей и подростков; проведение массовых мероприятий, обеспечивающих диагностирование и развитие направлений работы;</w:t>
      </w:r>
      <w:proofErr w:type="gramEnd"/>
      <w:r>
        <w:rPr>
          <w:color w:val="000000"/>
          <w:sz w:val="28"/>
          <w:szCs w:val="28"/>
        </w:rPr>
        <w:t xml:space="preserve"> мероприятий, воспитывающих у учащихся здоровый образ жизни, создание условий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совместного отдыха детей и родителей; создание условий для организации досуга и занятости несовершеннолетних, находящихся в социально опасном положении. </w:t>
      </w:r>
    </w:p>
    <w:p w:rsidR="001D4D3A" w:rsidRDefault="001D4D3A" w:rsidP="00DC29E2">
      <w:pPr>
        <w:pStyle w:val="2"/>
        <w:tabs>
          <w:tab w:val="num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</w:t>
      </w:r>
      <w:r w:rsidR="00D371E7">
        <w:rPr>
          <w:rFonts w:ascii="Times New Roman" w:hAnsi="Times New Roman"/>
          <w:sz w:val="28"/>
          <w:szCs w:val="28"/>
        </w:rPr>
        <w:t>ение руководствуется Уставом МБУ ДО</w:t>
      </w:r>
      <w:r>
        <w:rPr>
          <w:rFonts w:ascii="Times New Roman" w:hAnsi="Times New Roman"/>
          <w:sz w:val="28"/>
          <w:szCs w:val="28"/>
        </w:rPr>
        <w:t xml:space="preserve"> ЦВР «</w:t>
      </w:r>
      <w:r>
        <w:rPr>
          <w:rFonts w:ascii="Times New Roman" w:hAnsi="Times New Roman"/>
          <w:bCs/>
          <w:iCs/>
          <w:sz w:val="28"/>
          <w:szCs w:val="28"/>
        </w:rPr>
        <w:t xml:space="preserve">Патриот»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1D4D3A" w:rsidRDefault="001D4D3A" w:rsidP="00DC29E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1E7">
        <w:rPr>
          <w:rFonts w:ascii="Times New Roman" w:hAnsi="Times New Roman" w:cs="Times New Roman"/>
          <w:sz w:val="28"/>
          <w:szCs w:val="28"/>
        </w:rPr>
        <w:t>Адреса отделения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33">
        <w:rPr>
          <w:rFonts w:ascii="Times New Roman" w:hAnsi="Times New Roman" w:cs="Times New Roman"/>
          <w:sz w:val="28"/>
          <w:szCs w:val="28"/>
        </w:rPr>
        <w:t xml:space="preserve">ЦВР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4F33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» в Холмском сельском поселении: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353307,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станица Холмская, ул. Толстого, 62; 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353309,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станица Холмская, ул. Каменеческая, 19;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353307,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станица Холмская, ул. Ленина, 181;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353303,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поселок Синегорск, ул. Лесная, 10;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353305,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хутор Первомайский, ул. Труда, 10;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353310,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хутор Краснооктябрьский, ул. Пионерская, 38.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D4D3A" w:rsidRDefault="001D4D3A" w:rsidP="00DC29E2">
      <w:pPr>
        <w:tabs>
          <w:tab w:val="left" w:pos="709"/>
        </w:tabs>
        <w:ind w:left="-567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Управление Отделением</w:t>
      </w:r>
    </w:p>
    <w:p w:rsidR="001D4D3A" w:rsidRDefault="001D4D3A" w:rsidP="00DC29E2">
      <w:pPr>
        <w:tabs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2.1. Контроль над деятельностью Отделения о</w:t>
      </w:r>
      <w:r w:rsidR="00D371E7">
        <w:rPr>
          <w:sz w:val="28"/>
          <w:szCs w:val="28"/>
        </w:rPr>
        <w:t>существляется администрацией МБУ ДО</w:t>
      </w:r>
      <w:r>
        <w:rPr>
          <w:sz w:val="28"/>
          <w:szCs w:val="28"/>
        </w:rPr>
        <w:t xml:space="preserve"> «Патриот»</w:t>
      </w:r>
      <w:r>
        <w:rPr>
          <w:bCs/>
          <w:iCs/>
          <w:sz w:val="28"/>
          <w:szCs w:val="28"/>
        </w:rPr>
        <w:t>.</w:t>
      </w:r>
    </w:p>
    <w:p w:rsidR="001D4D3A" w:rsidRDefault="001D4D3A" w:rsidP="00DC29E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D4D3A" w:rsidRDefault="001D4D3A" w:rsidP="00DC29E2">
      <w:pPr>
        <w:pStyle w:val="2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1D4D3A" w:rsidRDefault="001D4D3A" w:rsidP="00DC29E2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</w:t>
      </w:r>
      <w:r w:rsidR="00D371E7">
        <w:rPr>
          <w:rFonts w:ascii="Times New Roman" w:hAnsi="Times New Roman"/>
          <w:sz w:val="28"/>
          <w:szCs w:val="28"/>
        </w:rPr>
        <w:t>ость Отделения финансируется МБУ ДО</w:t>
      </w:r>
      <w:r>
        <w:rPr>
          <w:rFonts w:ascii="Times New Roman" w:hAnsi="Times New Roman"/>
          <w:sz w:val="28"/>
          <w:szCs w:val="28"/>
        </w:rPr>
        <w:t xml:space="preserve"> ЦВР «Патриот»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D4D3A" w:rsidRDefault="001D4D3A" w:rsidP="00DC29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Источниками финансовых средств Отделения являются:</w:t>
      </w:r>
    </w:p>
    <w:p w:rsidR="001D4D3A" w:rsidRDefault="00D371E7" w:rsidP="00DC29E2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МБУ ДО</w:t>
      </w:r>
      <w:r w:rsidR="001D4D3A">
        <w:rPr>
          <w:rFonts w:ascii="Times New Roman" w:hAnsi="Times New Roman"/>
          <w:sz w:val="28"/>
          <w:szCs w:val="28"/>
        </w:rPr>
        <w:t xml:space="preserve"> ЦВР «</w:t>
      </w:r>
      <w:r w:rsidR="001D4D3A">
        <w:rPr>
          <w:rFonts w:ascii="Times New Roman" w:hAnsi="Times New Roman"/>
          <w:bCs/>
          <w:iCs/>
          <w:sz w:val="28"/>
          <w:szCs w:val="28"/>
        </w:rPr>
        <w:t>Патриот»;</w:t>
      </w:r>
    </w:p>
    <w:p w:rsidR="001D4D3A" w:rsidRDefault="001D4D3A" w:rsidP="00DC29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1D4D3A" w:rsidRDefault="00D371E7" w:rsidP="00DC29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D3A">
        <w:rPr>
          <w:sz w:val="28"/>
          <w:szCs w:val="28"/>
        </w:rPr>
        <w:t>средства, получаемые Отделением от разрешенной предпринимательской и иной, приносящей доход деятельности;</w:t>
      </w:r>
    </w:p>
    <w:p w:rsidR="001D4D3A" w:rsidRDefault="001D4D3A" w:rsidP="00DC29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1D4D3A" w:rsidRDefault="00D371E7" w:rsidP="00DC29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МБУ ДО</w:t>
      </w:r>
      <w:r w:rsidR="001D4D3A">
        <w:rPr>
          <w:sz w:val="28"/>
          <w:szCs w:val="28"/>
        </w:rPr>
        <w:t xml:space="preserve"> ЦВР «</w:t>
      </w:r>
      <w:r w:rsidR="001D4D3A">
        <w:rPr>
          <w:bCs/>
          <w:iCs/>
          <w:sz w:val="28"/>
          <w:szCs w:val="28"/>
        </w:rPr>
        <w:t xml:space="preserve">Патриот» </w:t>
      </w:r>
      <w:r w:rsidR="001D4D3A">
        <w:rPr>
          <w:sz w:val="28"/>
          <w:szCs w:val="28"/>
        </w:rPr>
        <w:t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средств на основании П</w:t>
      </w:r>
      <w:r w:rsidR="001D4D3A">
        <w:rPr>
          <w:color w:val="000000"/>
          <w:sz w:val="28"/>
          <w:szCs w:val="28"/>
        </w:rPr>
        <w:t>оложения о распределении стимулирующих доплат и компенсационных выплат.</w:t>
      </w:r>
    </w:p>
    <w:p w:rsidR="001D4D3A" w:rsidRDefault="001D4D3A" w:rsidP="00DC29E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C1E48" w:rsidRDefault="002C1E48" w:rsidP="00DC29E2">
      <w:pPr>
        <w:ind w:left="-567" w:firstLine="709"/>
        <w:jc w:val="center"/>
        <w:rPr>
          <w:b/>
          <w:sz w:val="28"/>
          <w:szCs w:val="28"/>
        </w:rPr>
      </w:pPr>
    </w:p>
    <w:p w:rsidR="008C31C5" w:rsidRDefault="008C31C5" w:rsidP="00DC29E2">
      <w:pPr>
        <w:pStyle w:val="2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1C5" w:rsidRDefault="008C31C5" w:rsidP="008C31C5">
      <w:pPr>
        <w:pStyle w:val="2"/>
        <w:ind w:left="-567" w:firstLine="850"/>
        <w:jc w:val="center"/>
        <w:rPr>
          <w:rFonts w:ascii="Times New Roman" w:hAnsi="Times New Roman"/>
          <w:b/>
          <w:sz w:val="28"/>
          <w:szCs w:val="28"/>
        </w:rPr>
      </w:pPr>
    </w:p>
    <w:sectPr w:rsidR="008C31C5" w:rsidSect="00DC2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545C7"/>
    <w:rsid w:val="0006353D"/>
    <w:rsid w:val="00064BD5"/>
    <w:rsid w:val="0011726F"/>
    <w:rsid w:val="001D4D3A"/>
    <w:rsid w:val="00205A31"/>
    <w:rsid w:val="00232213"/>
    <w:rsid w:val="002639CD"/>
    <w:rsid w:val="002C1E48"/>
    <w:rsid w:val="003739F8"/>
    <w:rsid w:val="003873BC"/>
    <w:rsid w:val="003E7BCD"/>
    <w:rsid w:val="004428A9"/>
    <w:rsid w:val="004A4F33"/>
    <w:rsid w:val="00500710"/>
    <w:rsid w:val="005C16B5"/>
    <w:rsid w:val="00693C88"/>
    <w:rsid w:val="006A50D4"/>
    <w:rsid w:val="006A6A07"/>
    <w:rsid w:val="006E72C4"/>
    <w:rsid w:val="007245AC"/>
    <w:rsid w:val="007C7E63"/>
    <w:rsid w:val="007E2B5D"/>
    <w:rsid w:val="008C31C5"/>
    <w:rsid w:val="00B6708D"/>
    <w:rsid w:val="00B716C8"/>
    <w:rsid w:val="00BA5038"/>
    <w:rsid w:val="00BF497E"/>
    <w:rsid w:val="00C20F0B"/>
    <w:rsid w:val="00D371E7"/>
    <w:rsid w:val="00DC29E2"/>
    <w:rsid w:val="00E45BAE"/>
    <w:rsid w:val="00F7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1D4D3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3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2016-01-12T11:46:00Z</cp:lastPrinted>
  <dcterms:created xsi:type="dcterms:W3CDTF">2016-01-12T11:46:00Z</dcterms:created>
  <dcterms:modified xsi:type="dcterms:W3CDTF">2016-01-14T05:57:00Z</dcterms:modified>
</cp:coreProperties>
</file>