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2" w:rsidRDefault="00C014AC" w:rsidP="00140A47">
      <w:pPr>
        <w:spacing w:line="243" w:lineRule="auto"/>
        <w:ind w:right="-19" w:firstLine="567"/>
        <w:jc w:val="center"/>
        <w:rPr>
          <w:rFonts w:eastAsia="Calibri"/>
          <w:b/>
          <w:bCs/>
          <w:sz w:val="28"/>
          <w:szCs w:val="28"/>
        </w:rPr>
      </w:pPr>
      <w:r w:rsidRPr="00140A47">
        <w:rPr>
          <w:rFonts w:eastAsia="Calibri"/>
          <w:b/>
          <w:bCs/>
          <w:sz w:val="28"/>
          <w:szCs w:val="28"/>
        </w:rPr>
        <w:t xml:space="preserve">Об условиях охраны здоровья обучающихся </w:t>
      </w:r>
      <w:r w:rsidR="00140A47" w:rsidRPr="00140A47">
        <w:rPr>
          <w:rFonts w:eastAsia="Calibri"/>
          <w:b/>
          <w:bCs/>
          <w:sz w:val="28"/>
          <w:szCs w:val="28"/>
        </w:rPr>
        <w:t>в муниципальном казенном учреждении дополнительного образования центре внешкольной работы «Патриот»</w:t>
      </w:r>
    </w:p>
    <w:p w:rsidR="00140A47" w:rsidRPr="00140A47" w:rsidRDefault="00140A47" w:rsidP="00140A47">
      <w:pPr>
        <w:spacing w:line="243" w:lineRule="auto"/>
        <w:ind w:right="-19" w:firstLine="567"/>
        <w:jc w:val="center"/>
        <w:rPr>
          <w:sz w:val="28"/>
          <w:szCs w:val="28"/>
        </w:rPr>
      </w:pPr>
    </w:p>
    <w:p w:rsidR="00895CF2" w:rsidRPr="00140A47" w:rsidRDefault="00895CF2">
      <w:pPr>
        <w:spacing w:line="1" w:lineRule="exact"/>
        <w:rPr>
          <w:sz w:val="28"/>
          <w:szCs w:val="28"/>
        </w:rPr>
      </w:pPr>
    </w:p>
    <w:p w:rsidR="00895CF2" w:rsidRPr="00140A47" w:rsidRDefault="00140A47" w:rsidP="004045DB">
      <w:pPr>
        <w:ind w:right="-23" w:firstLine="567"/>
        <w:jc w:val="both"/>
        <w:rPr>
          <w:sz w:val="28"/>
          <w:szCs w:val="28"/>
        </w:rPr>
      </w:pPr>
      <w:r w:rsidRPr="00140A47">
        <w:rPr>
          <w:rFonts w:eastAsia="Calibri"/>
          <w:b/>
          <w:bCs/>
          <w:sz w:val="28"/>
          <w:szCs w:val="28"/>
        </w:rPr>
        <w:t xml:space="preserve">МКУ ДО ЦВР «Патриот» </w:t>
      </w:r>
      <w:r w:rsidR="00C014AC" w:rsidRPr="00140A47">
        <w:rPr>
          <w:rFonts w:eastAsia="Calibri"/>
          <w:sz w:val="28"/>
          <w:szCs w:val="28"/>
        </w:rPr>
        <w:t>создает систему необходимых условий, гарантирующих охрану и укрепление физического и психологического здоровья обучающихся в соответствии со статьей 41 федерального закона «Об образовании в Российской Федерации».</w:t>
      </w:r>
    </w:p>
    <w:p w:rsidR="00895CF2" w:rsidRPr="00140A47" w:rsidRDefault="00895CF2" w:rsidP="004045DB">
      <w:pPr>
        <w:spacing w:line="336" w:lineRule="exact"/>
        <w:ind w:right="-23" w:firstLine="567"/>
        <w:jc w:val="both"/>
        <w:rPr>
          <w:sz w:val="28"/>
          <w:szCs w:val="28"/>
        </w:rPr>
      </w:pPr>
    </w:p>
    <w:p w:rsidR="00895CF2" w:rsidRPr="00140A47" w:rsidRDefault="00C014AC" w:rsidP="004045DB">
      <w:pPr>
        <w:ind w:right="-23" w:firstLine="567"/>
        <w:jc w:val="both"/>
        <w:rPr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Охрана здоровья обучающихся в </w:t>
      </w:r>
      <w:r w:rsidR="00140A47" w:rsidRPr="00140A47">
        <w:rPr>
          <w:rFonts w:eastAsia="Calibri"/>
          <w:sz w:val="28"/>
          <w:szCs w:val="28"/>
        </w:rPr>
        <w:t xml:space="preserve">объединениях </w:t>
      </w:r>
      <w:r w:rsidR="00140A47" w:rsidRPr="00140A47">
        <w:rPr>
          <w:rFonts w:eastAsia="Calibri"/>
          <w:bCs/>
          <w:sz w:val="28"/>
          <w:szCs w:val="28"/>
        </w:rPr>
        <w:t>МКУ ДО ЦВР «Патриот»</w:t>
      </w:r>
      <w:r w:rsidR="00140A47">
        <w:rPr>
          <w:rFonts w:eastAsia="Calibri"/>
          <w:bCs/>
          <w:sz w:val="28"/>
          <w:szCs w:val="28"/>
        </w:rPr>
        <w:t xml:space="preserve"> </w:t>
      </w:r>
      <w:r w:rsidRPr="00140A47">
        <w:rPr>
          <w:rFonts w:eastAsia="Calibri"/>
          <w:sz w:val="28"/>
          <w:szCs w:val="28"/>
        </w:rPr>
        <w:t xml:space="preserve"> включает в себя:</w:t>
      </w:r>
    </w:p>
    <w:p w:rsidR="00895CF2" w:rsidRPr="00140A47" w:rsidRDefault="00895CF2" w:rsidP="004045DB">
      <w:pPr>
        <w:spacing w:line="117" w:lineRule="exact"/>
        <w:ind w:right="-23" w:firstLine="567"/>
        <w:jc w:val="both"/>
        <w:rPr>
          <w:sz w:val="28"/>
          <w:szCs w:val="28"/>
        </w:rPr>
      </w:pPr>
    </w:p>
    <w:p w:rsidR="00895CF2" w:rsidRPr="00140A47" w:rsidRDefault="00C014AC" w:rsidP="004045DB">
      <w:pPr>
        <w:numPr>
          <w:ilvl w:val="0"/>
          <w:numId w:val="1"/>
        </w:numPr>
        <w:tabs>
          <w:tab w:val="left" w:pos="543"/>
        </w:tabs>
        <w:spacing w:line="243" w:lineRule="auto"/>
        <w:ind w:right="-23" w:firstLine="567"/>
        <w:jc w:val="both"/>
        <w:rPr>
          <w:rFonts w:eastAsia="Times New Roman"/>
          <w:sz w:val="28"/>
          <w:szCs w:val="28"/>
        </w:rPr>
      </w:pPr>
      <w:proofErr w:type="gramStart"/>
      <w:r w:rsidRPr="00140A47">
        <w:rPr>
          <w:rFonts w:eastAsia="Calibri"/>
          <w:b/>
          <w:bCs/>
          <w:i/>
          <w:iCs/>
          <w:sz w:val="28"/>
          <w:szCs w:val="28"/>
        </w:rPr>
        <w:t>Целостность системы формирования культуры здорового и безопасного образа жизни обучающихся</w:t>
      </w:r>
      <w:r w:rsidRPr="00140A47">
        <w:rPr>
          <w:rFonts w:eastAsia="Calibri"/>
          <w:sz w:val="28"/>
          <w:szCs w:val="28"/>
        </w:rPr>
        <w:t>,</w:t>
      </w:r>
      <w:r w:rsidRPr="00140A47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140A47">
        <w:rPr>
          <w:rFonts w:eastAsia="Calibri"/>
          <w:sz w:val="28"/>
          <w:szCs w:val="28"/>
        </w:rPr>
        <w:t>которая включает в себя:</w:t>
      </w:r>
      <w:proofErr w:type="gramEnd"/>
    </w:p>
    <w:p w:rsidR="00895CF2" w:rsidRPr="00140A47" w:rsidRDefault="00895CF2" w:rsidP="004045DB">
      <w:pPr>
        <w:spacing w:line="1" w:lineRule="exact"/>
        <w:ind w:right="-23" w:firstLine="567"/>
        <w:jc w:val="both"/>
        <w:rPr>
          <w:rFonts w:eastAsia="Times New Roman"/>
          <w:sz w:val="28"/>
          <w:szCs w:val="28"/>
        </w:rPr>
      </w:pPr>
    </w:p>
    <w:p w:rsidR="00895CF2" w:rsidRPr="00140A47" w:rsidRDefault="00C014AC" w:rsidP="004045DB">
      <w:pPr>
        <w:spacing w:line="241" w:lineRule="auto"/>
        <w:ind w:right="-23"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преемственность и непрерывность обучения здоровому и безопасному образу </w:t>
      </w:r>
      <w:r w:rsidRPr="00140A47">
        <w:rPr>
          <w:rFonts w:eastAsia="Calibri"/>
          <w:color w:val="373737"/>
          <w:sz w:val="28"/>
          <w:szCs w:val="28"/>
        </w:rPr>
        <w:t>жизни</w:t>
      </w:r>
      <w:r w:rsidRPr="00140A47">
        <w:rPr>
          <w:rFonts w:eastAsia="Calibri"/>
          <w:sz w:val="28"/>
          <w:szCs w:val="28"/>
        </w:rPr>
        <w:t xml:space="preserve"> </w:t>
      </w:r>
      <w:r w:rsidRPr="00140A47">
        <w:rPr>
          <w:rFonts w:eastAsia="Calibri"/>
          <w:color w:val="373737"/>
          <w:sz w:val="28"/>
          <w:szCs w:val="28"/>
        </w:rPr>
        <w:t>(здоровью)</w:t>
      </w:r>
      <w:r w:rsidRPr="00140A47">
        <w:rPr>
          <w:rFonts w:eastAsia="Calibri"/>
          <w:sz w:val="28"/>
          <w:szCs w:val="28"/>
        </w:rPr>
        <w:t xml:space="preserve"> </w:t>
      </w:r>
      <w:r w:rsidRPr="00140A47">
        <w:rPr>
          <w:rFonts w:eastAsia="Calibri"/>
          <w:color w:val="373737"/>
          <w:sz w:val="28"/>
          <w:szCs w:val="28"/>
        </w:rPr>
        <w:t>на различных ступенях,</w:t>
      </w:r>
      <w:r w:rsidRPr="00140A47">
        <w:rPr>
          <w:rFonts w:eastAsia="Calibri"/>
          <w:sz w:val="28"/>
          <w:szCs w:val="28"/>
        </w:rPr>
        <w:t xml:space="preserve"> </w:t>
      </w:r>
      <w:r w:rsidRPr="00140A47">
        <w:rPr>
          <w:rFonts w:eastAsia="Calibri"/>
          <w:color w:val="373737"/>
          <w:sz w:val="28"/>
          <w:szCs w:val="28"/>
        </w:rPr>
        <w:t>уровнях образования</w:t>
      </w:r>
      <w:r w:rsidRPr="00140A47">
        <w:rPr>
          <w:rFonts w:eastAsia="Calibri"/>
          <w:sz w:val="28"/>
          <w:szCs w:val="28"/>
        </w:rPr>
        <w:t>.</w:t>
      </w:r>
    </w:p>
    <w:p w:rsidR="00895CF2" w:rsidRPr="00140A47" w:rsidRDefault="00895CF2" w:rsidP="004045DB">
      <w:pPr>
        <w:spacing w:line="107" w:lineRule="exact"/>
        <w:ind w:right="-23" w:firstLine="567"/>
        <w:jc w:val="both"/>
        <w:rPr>
          <w:rFonts w:eastAsia="Times New Roman"/>
          <w:sz w:val="28"/>
          <w:szCs w:val="28"/>
        </w:rPr>
      </w:pPr>
    </w:p>
    <w:p w:rsidR="00895CF2" w:rsidRPr="00140A47" w:rsidRDefault="00C014AC" w:rsidP="004045DB">
      <w:pPr>
        <w:numPr>
          <w:ilvl w:val="0"/>
          <w:numId w:val="1"/>
        </w:numPr>
        <w:tabs>
          <w:tab w:val="left" w:pos="543"/>
        </w:tabs>
        <w:spacing w:line="243" w:lineRule="auto"/>
        <w:ind w:right="-23" w:firstLine="567"/>
        <w:jc w:val="both"/>
        <w:rPr>
          <w:rFonts w:eastAsia="Times New Roman"/>
          <w:sz w:val="28"/>
          <w:szCs w:val="28"/>
        </w:rPr>
      </w:pPr>
      <w:proofErr w:type="gramStart"/>
      <w:r w:rsidRPr="00140A47">
        <w:rPr>
          <w:rFonts w:eastAsia="Calibri"/>
          <w:b/>
          <w:bCs/>
          <w:i/>
          <w:iCs/>
          <w:sz w:val="28"/>
          <w:szCs w:val="28"/>
        </w:rPr>
        <w:t xml:space="preserve">Обеспечение безопасности обучающихся во время пребывания </w:t>
      </w:r>
      <w:r w:rsidR="00140A47" w:rsidRPr="00140A47">
        <w:rPr>
          <w:rFonts w:eastAsia="Calibri"/>
          <w:b/>
          <w:bCs/>
          <w:i/>
          <w:iCs/>
          <w:sz w:val="28"/>
          <w:szCs w:val="28"/>
        </w:rPr>
        <w:t>на занятиях в объединениях центра.</w:t>
      </w:r>
      <w:proofErr w:type="gramEnd"/>
      <w:r w:rsidR="00140A47" w:rsidRPr="00140A47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140A47">
        <w:rPr>
          <w:rFonts w:eastAsia="Calibri"/>
          <w:sz w:val="28"/>
          <w:szCs w:val="28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895CF2" w:rsidRPr="00140A47" w:rsidRDefault="00895CF2" w:rsidP="004045DB">
      <w:pPr>
        <w:spacing w:line="1" w:lineRule="exact"/>
        <w:ind w:right="-23" w:firstLine="567"/>
        <w:jc w:val="both"/>
        <w:rPr>
          <w:rFonts w:eastAsia="Times New Roman"/>
          <w:sz w:val="28"/>
          <w:szCs w:val="28"/>
        </w:rPr>
      </w:pPr>
    </w:p>
    <w:p w:rsidR="00895CF2" w:rsidRPr="00140A47" w:rsidRDefault="00140A47" w:rsidP="004045DB">
      <w:pPr>
        <w:ind w:right="-23"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Учебные  кабинеты </w:t>
      </w:r>
      <w:r w:rsidR="00C014AC" w:rsidRPr="00140A47">
        <w:rPr>
          <w:rFonts w:eastAsia="Calibri"/>
          <w:sz w:val="28"/>
          <w:szCs w:val="28"/>
        </w:rPr>
        <w:t xml:space="preserve">оснащены  </w:t>
      </w:r>
      <w:proofErr w:type="gramStart"/>
      <w:r w:rsidR="00C014AC" w:rsidRPr="00140A47">
        <w:rPr>
          <w:rFonts w:eastAsia="Calibri"/>
          <w:sz w:val="28"/>
          <w:szCs w:val="28"/>
        </w:rPr>
        <w:t>естественной</w:t>
      </w:r>
      <w:proofErr w:type="gramEnd"/>
      <w:r w:rsidR="00C014AC" w:rsidRPr="00140A47">
        <w:rPr>
          <w:rFonts w:eastAsia="Calibri"/>
          <w:sz w:val="28"/>
          <w:szCs w:val="28"/>
        </w:rPr>
        <w:t xml:space="preserve">  и  искусственной</w:t>
      </w:r>
    </w:p>
    <w:p w:rsidR="00895CF2" w:rsidRPr="00140A47" w:rsidRDefault="00C014AC" w:rsidP="004045DB">
      <w:pPr>
        <w:spacing w:line="239" w:lineRule="auto"/>
        <w:ind w:right="-23"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sz w:val="28"/>
          <w:szCs w:val="28"/>
        </w:rPr>
        <w:t>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образовательных программ</w:t>
      </w:r>
    </w:p>
    <w:p w:rsidR="00895CF2" w:rsidRPr="00140A47" w:rsidRDefault="00895CF2" w:rsidP="004045DB">
      <w:pPr>
        <w:spacing w:line="1" w:lineRule="exact"/>
        <w:ind w:right="-23" w:firstLine="567"/>
        <w:jc w:val="both"/>
        <w:rPr>
          <w:rFonts w:eastAsia="Times New Roman"/>
          <w:sz w:val="28"/>
          <w:szCs w:val="28"/>
        </w:rPr>
      </w:pPr>
    </w:p>
    <w:p w:rsidR="00895CF2" w:rsidRPr="00140A47" w:rsidRDefault="00C014AC" w:rsidP="004045DB">
      <w:pPr>
        <w:ind w:right="-23"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sz w:val="28"/>
          <w:szCs w:val="28"/>
        </w:rPr>
        <w:t>Все кабинеты оборудованы необходимой мебелью и инвентарем.</w:t>
      </w:r>
    </w:p>
    <w:p w:rsidR="00895CF2" w:rsidRPr="00140A47" w:rsidRDefault="00895CF2" w:rsidP="004045DB">
      <w:pPr>
        <w:spacing w:line="3" w:lineRule="exact"/>
        <w:ind w:right="-23" w:firstLine="567"/>
        <w:jc w:val="both"/>
        <w:rPr>
          <w:rFonts w:eastAsia="Times New Roman"/>
          <w:sz w:val="28"/>
          <w:szCs w:val="28"/>
        </w:rPr>
      </w:pPr>
    </w:p>
    <w:p w:rsidR="00895CF2" w:rsidRPr="00140A47" w:rsidRDefault="00C014AC" w:rsidP="004045DB">
      <w:pPr>
        <w:spacing w:line="239" w:lineRule="auto"/>
        <w:ind w:right="-23"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Для обеспечения безопасных условий доступа в сеть Интернет в </w:t>
      </w:r>
      <w:r w:rsidR="00663225">
        <w:rPr>
          <w:rFonts w:eastAsia="Calibri"/>
          <w:bCs/>
          <w:sz w:val="28"/>
          <w:szCs w:val="28"/>
        </w:rPr>
        <w:t>ЦВР</w:t>
      </w:r>
      <w:r w:rsidRPr="00140A47">
        <w:rPr>
          <w:rFonts w:eastAsia="Calibri"/>
          <w:sz w:val="28"/>
          <w:szCs w:val="28"/>
        </w:rPr>
        <w:t xml:space="preserve"> действует система контент-фильтрации.</w:t>
      </w:r>
    </w:p>
    <w:p w:rsidR="00895CF2" w:rsidRPr="00140A47" w:rsidRDefault="00C014AC" w:rsidP="004045DB">
      <w:pPr>
        <w:spacing w:line="239" w:lineRule="auto"/>
        <w:ind w:right="-23"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Закрыт доступ к социальным сетям в образовательном процессе для обучающихся и работников </w:t>
      </w:r>
      <w:r w:rsidR="00663225">
        <w:rPr>
          <w:rFonts w:eastAsia="Calibri"/>
          <w:bCs/>
          <w:sz w:val="28"/>
          <w:szCs w:val="28"/>
        </w:rPr>
        <w:t>ЦВР</w:t>
      </w:r>
      <w:r w:rsidRPr="00140A47">
        <w:rPr>
          <w:rFonts w:eastAsia="Calibri"/>
          <w:sz w:val="28"/>
          <w:szCs w:val="28"/>
        </w:rPr>
        <w:t>.</w:t>
      </w:r>
    </w:p>
    <w:p w:rsidR="00895CF2" w:rsidRPr="00140A47" w:rsidRDefault="00C014AC" w:rsidP="004045DB">
      <w:pPr>
        <w:spacing w:line="241" w:lineRule="auto"/>
        <w:ind w:right="-23"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Ежегодно согласно требованиям СанПиН все работники </w:t>
      </w:r>
      <w:r w:rsidR="00663225">
        <w:rPr>
          <w:rFonts w:eastAsia="Calibri"/>
          <w:bCs/>
          <w:sz w:val="28"/>
          <w:szCs w:val="28"/>
        </w:rPr>
        <w:t>ЦВР</w:t>
      </w:r>
      <w:bookmarkStart w:id="0" w:name="_GoBack"/>
      <w:bookmarkEnd w:id="0"/>
      <w:r w:rsidRPr="00140A47">
        <w:rPr>
          <w:rFonts w:eastAsia="Calibri"/>
          <w:sz w:val="28"/>
          <w:szCs w:val="28"/>
        </w:rPr>
        <w:t xml:space="preserve"> проходят медицинские осмотры и санитарно-гигиеническое обучение.</w:t>
      </w:r>
    </w:p>
    <w:p w:rsidR="00895CF2" w:rsidRPr="00140A47" w:rsidRDefault="00895CF2" w:rsidP="004045DB">
      <w:pPr>
        <w:spacing w:line="107" w:lineRule="exact"/>
        <w:ind w:right="-23" w:firstLine="567"/>
        <w:jc w:val="both"/>
        <w:rPr>
          <w:rFonts w:eastAsia="Times New Roman"/>
          <w:sz w:val="28"/>
          <w:szCs w:val="28"/>
        </w:rPr>
      </w:pPr>
    </w:p>
    <w:p w:rsidR="00895CF2" w:rsidRPr="00140A47" w:rsidRDefault="00C014AC" w:rsidP="004045DB">
      <w:pPr>
        <w:numPr>
          <w:ilvl w:val="0"/>
          <w:numId w:val="1"/>
        </w:numPr>
        <w:tabs>
          <w:tab w:val="left" w:pos="540"/>
        </w:tabs>
        <w:ind w:right="-23"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b/>
          <w:bCs/>
          <w:i/>
          <w:iCs/>
          <w:sz w:val="28"/>
          <w:szCs w:val="28"/>
        </w:rPr>
        <w:t>Рациональная организация образовательного процесса</w:t>
      </w:r>
    </w:p>
    <w:p w:rsidR="00895CF2" w:rsidRPr="00140A47" w:rsidRDefault="00895CF2" w:rsidP="004045DB">
      <w:pPr>
        <w:spacing w:line="11" w:lineRule="exact"/>
        <w:ind w:right="-23" w:firstLine="567"/>
        <w:jc w:val="both"/>
        <w:rPr>
          <w:sz w:val="28"/>
          <w:szCs w:val="28"/>
        </w:rPr>
      </w:pPr>
    </w:p>
    <w:p w:rsidR="00895CF2" w:rsidRPr="00140A47" w:rsidRDefault="00C014AC" w:rsidP="004045DB">
      <w:pPr>
        <w:ind w:right="-23" w:firstLine="567"/>
        <w:jc w:val="both"/>
        <w:rPr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При организации учебного процесса в </w:t>
      </w:r>
      <w:r w:rsidR="00140A47" w:rsidRPr="00140A47">
        <w:rPr>
          <w:rFonts w:eastAsia="Calibri"/>
          <w:sz w:val="28"/>
          <w:szCs w:val="28"/>
        </w:rPr>
        <w:t>объединениях</w:t>
      </w:r>
      <w:r w:rsidRPr="00140A47">
        <w:rPr>
          <w:rFonts w:eastAsia="Calibri"/>
          <w:sz w:val="28"/>
          <w:szCs w:val="28"/>
        </w:rPr>
        <w:t xml:space="preserve"> соблюдаются санитарные нормы, предъявляемые к его организации: объем оптимальной учебной нагрузки, режим учебных занятий, перерывы между занятиями.</w:t>
      </w:r>
    </w:p>
    <w:p w:rsidR="00895CF2" w:rsidRPr="00140A47" w:rsidRDefault="00895CF2" w:rsidP="004045DB">
      <w:pPr>
        <w:spacing w:line="2" w:lineRule="exact"/>
        <w:ind w:right="-23" w:firstLine="567"/>
        <w:jc w:val="both"/>
        <w:rPr>
          <w:sz w:val="28"/>
          <w:szCs w:val="28"/>
        </w:rPr>
      </w:pPr>
    </w:p>
    <w:p w:rsidR="00895CF2" w:rsidRPr="00140A47" w:rsidRDefault="00C014AC" w:rsidP="004045DB">
      <w:pPr>
        <w:spacing w:line="239" w:lineRule="auto"/>
        <w:ind w:right="-23" w:firstLine="567"/>
        <w:jc w:val="both"/>
        <w:rPr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Используются формы, методы обучения и воспитания, педагогические технологии, адекватные возрастным возможностям и особенностям </w:t>
      </w:r>
      <w:proofErr w:type="gramStart"/>
      <w:r w:rsidRPr="00140A47">
        <w:rPr>
          <w:rFonts w:eastAsia="Calibri"/>
          <w:sz w:val="28"/>
          <w:szCs w:val="28"/>
        </w:rPr>
        <w:t>обучающихся</w:t>
      </w:r>
      <w:proofErr w:type="gramEnd"/>
      <w:r w:rsidRPr="00140A47">
        <w:rPr>
          <w:rFonts w:eastAsia="Calibri"/>
          <w:sz w:val="28"/>
          <w:szCs w:val="28"/>
        </w:rPr>
        <w:t>.</w:t>
      </w:r>
    </w:p>
    <w:p w:rsidR="00895CF2" w:rsidRPr="00140A47" w:rsidRDefault="00895CF2" w:rsidP="004045DB">
      <w:pPr>
        <w:spacing w:line="1" w:lineRule="exact"/>
        <w:ind w:right="-23" w:firstLine="567"/>
        <w:jc w:val="both"/>
        <w:rPr>
          <w:sz w:val="28"/>
          <w:szCs w:val="28"/>
        </w:rPr>
      </w:pPr>
    </w:p>
    <w:p w:rsidR="00895CF2" w:rsidRPr="00140A47" w:rsidRDefault="00C014AC" w:rsidP="004045DB">
      <w:pPr>
        <w:ind w:right="-23" w:firstLine="567"/>
        <w:jc w:val="both"/>
        <w:rPr>
          <w:sz w:val="28"/>
          <w:szCs w:val="28"/>
        </w:rPr>
      </w:pPr>
      <w:r w:rsidRPr="00140A47">
        <w:rPr>
          <w:rFonts w:eastAsia="Calibri"/>
          <w:sz w:val="28"/>
          <w:szCs w:val="28"/>
        </w:rPr>
        <w:t>Соблюдаются нормы двигательной активности в соответствии с требованиями санитарных правил: организуются динамические паузы (динамические перемены), физкультминутки на занятиях, способствующие эмоциональной разгрузке и повышению двигательной активности;</w:t>
      </w:r>
    </w:p>
    <w:p w:rsidR="00895CF2" w:rsidRPr="00140A47" w:rsidRDefault="00895CF2" w:rsidP="004045DB">
      <w:pPr>
        <w:spacing w:line="1" w:lineRule="exact"/>
        <w:ind w:right="-23" w:firstLine="567"/>
        <w:jc w:val="both"/>
        <w:rPr>
          <w:sz w:val="28"/>
          <w:szCs w:val="28"/>
        </w:rPr>
      </w:pPr>
    </w:p>
    <w:p w:rsidR="00895CF2" w:rsidRPr="00140A47" w:rsidRDefault="00C014AC" w:rsidP="004045DB">
      <w:pPr>
        <w:spacing w:line="241" w:lineRule="auto"/>
        <w:ind w:right="-23" w:firstLine="567"/>
        <w:jc w:val="both"/>
        <w:rPr>
          <w:sz w:val="28"/>
          <w:szCs w:val="28"/>
        </w:rPr>
        <w:sectPr w:rsidR="00895CF2" w:rsidRPr="00140A47" w:rsidSect="004045DB">
          <w:pgSz w:w="11900" w:h="16840"/>
          <w:pgMar w:top="1134" w:right="560" w:bottom="709" w:left="1440" w:header="0" w:footer="0" w:gutter="0"/>
          <w:cols w:space="720" w:equalWidth="0">
            <w:col w:w="9900"/>
          </w:cols>
        </w:sectPr>
      </w:pPr>
      <w:r w:rsidRPr="00140A47">
        <w:rPr>
          <w:rFonts w:eastAsia="Calibri"/>
          <w:sz w:val="28"/>
          <w:szCs w:val="28"/>
        </w:rPr>
        <w:t>Учитываются индивидуальные особенности развития обучающихся</w:t>
      </w:r>
      <w:r w:rsidR="00140A47">
        <w:rPr>
          <w:rFonts w:eastAsia="Calibri"/>
          <w:sz w:val="28"/>
          <w:szCs w:val="28"/>
        </w:rPr>
        <w:t>;</w:t>
      </w:r>
    </w:p>
    <w:p w:rsidR="00895CF2" w:rsidRPr="00140A47" w:rsidRDefault="00140A47" w:rsidP="004045DB">
      <w:pPr>
        <w:spacing w:line="241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</w:t>
      </w:r>
      <w:r w:rsidR="00C014AC" w:rsidRPr="00140A47">
        <w:rPr>
          <w:rFonts w:eastAsia="Calibri"/>
          <w:sz w:val="28"/>
          <w:szCs w:val="28"/>
        </w:rPr>
        <w:t>беспечиваются благоприятные психологические условия образовательной среды (демократичность и оптимальная интенсивность образовательной среды благоприятный эмоционально-псих</w:t>
      </w:r>
      <w:r>
        <w:rPr>
          <w:rFonts w:eastAsia="Calibri"/>
          <w:sz w:val="28"/>
          <w:szCs w:val="28"/>
        </w:rPr>
        <w:t>ологический климат,</w:t>
      </w:r>
      <w:r w:rsidR="00C014AC" w:rsidRPr="00140A47">
        <w:rPr>
          <w:rFonts w:eastAsia="Calibri"/>
          <w:sz w:val="28"/>
          <w:szCs w:val="28"/>
        </w:rPr>
        <w:t xml:space="preserve"> содействие формированию у </w:t>
      </w:r>
      <w:proofErr w:type="gramStart"/>
      <w:r w:rsidR="00C014AC" w:rsidRPr="00140A47">
        <w:rPr>
          <w:rFonts w:eastAsia="Calibri"/>
          <w:sz w:val="28"/>
          <w:szCs w:val="28"/>
        </w:rPr>
        <w:t>обучающихся</w:t>
      </w:r>
      <w:proofErr w:type="gramEnd"/>
      <w:r w:rsidR="00C014AC" w:rsidRPr="00140A47">
        <w:rPr>
          <w:rFonts w:eastAsia="Calibri"/>
          <w:sz w:val="28"/>
          <w:szCs w:val="28"/>
        </w:rPr>
        <w:t xml:space="preserve"> адекватной самооценки, познавательной мотивации).</w:t>
      </w:r>
    </w:p>
    <w:p w:rsidR="00895CF2" w:rsidRPr="00140A47" w:rsidRDefault="00895CF2" w:rsidP="004045DB">
      <w:pPr>
        <w:spacing w:line="3" w:lineRule="exact"/>
        <w:ind w:firstLine="567"/>
        <w:jc w:val="both"/>
        <w:rPr>
          <w:sz w:val="28"/>
          <w:szCs w:val="28"/>
        </w:rPr>
      </w:pPr>
    </w:p>
    <w:p w:rsidR="00895CF2" w:rsidRPr="00140A47" w:rsidRDefault="00C014AC" w:rsidP="004045DB">
      <w:pPr>
        <w:spacing w:line="239" w:lineRule="auto"/>
        <w:ind w:firstLine="567"/>
        <w:jc w:val="both"/>
        <w:rPr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Занятия в </w:t>
      </w:r>
      <w:r w:rsidR="00140A47" w:rsidRPr="00140A47">
        <w:rPr>
          <w:rFonts w:eastAsia="Calibri"/>
          <w:sz w:val="28"/>
          <w:szCs w:val="28"/>
        </w:rPr>
        <w:t>объединениях</w:t>
      </w:r>
      <w:r w:rsidRPr="00140A47">
        <w:rPr>
          <w:rFonts w:eastAsia="Calibri"/>
          <w:sz w:val="28"/>
          <w:szCs w:val="28"/>
        </w:rPr>
        <w:t xml:space="preserve"> связаны с дыхательными гимнастиками, дозированной физической нагрузкой.</w:t>
      </w:r>
    </w:p>
    <w:p w:rsidR="00895CF2" w:rsidRPr="00140A47" w:rsidRDefault="00895CF2" w:rsidP="004045DB">
      <w:pPr>
        <w:spacing w:line="1" w:lineRule="exact"/>
        <w:ind w:firstLine="567"/>
        <w:jc w:val="both"/>
        <w:rPr>
          <w:sz w:val="28"/>
          <w:szCs w:val="28"/>
        </w:rPr>
      </w:pPr>
    </w:p>
    <w:p w:rsidR="00895CF2" w:rsidRPr="00140A47" w:rsidRDefault="00C014AC" w:rsidP="004045DB">
      <w:pPr>
        <w:ind w:firstLine="567"/>
        <w:jc w:val="both"/>
        <w:rPr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Педагоги </w:t>
      </w:r>
      <w:r w:rsidR="00140A47" w:rsidRPr="00140A47">
        <w:rPr>
          <w:rFonts w:eastAsia="Calibri"/>
          <w:sz w:val="28"/>
          <w:szCs w:val="28"/>
        </w:rPr>
        <w:t>МКУ ДО ЦВР «Патриот»</w:t>
      </w:r>
      <w:r w:rsidRPr="00140A47">
        <w:rPr>
          <w:rFonts w:eastAsia="Calibri"/>
          <w:sz w:val="28"/>
          <w:szCs w:val="28"/>
        </w:rPr>
        <w:t xml:space="preserve"> при использовании технических средств обучения, ИКТ соблюдают здоровьесберегающий режим, учитывают требования санитарных правил.</w:t>
      </w:r>
    </w:p>
    <w:p w:rsidR="00895CF2" w:rsidRPr="00140A47" w:rsidRDefault="00895CF2" w:rsidP="004045DB">
      <w:pPr>
        <w:spacing w:line="2" w:lineRule="exact"/>
        <w:ind w:firstLine="567"/>
        <w:jc w:val="both"/>
        <w:rPr>
          <w:sz w:val="28"/>
          <w:szCs w:val="28"/>
        </w:rPr>
      </w:pPr>
    </w:p>
    <w:p w:rsidR="00895CF2" w:rsidRPr="00140A47" w:rsidRDefault="00C014AC" w:rsidP="004045DB">
      <w:pPr>
        <w:ind w:firstLine="567"/>
        <w:jc w:val="both"/>
        <w:rPr>
          <w:sz w:val="28"/>
          <w:szCs w:val="28"/>
        </w:rPr>
      </w:pPr>
      <w:r w:rsidRPr="00140A47">
        <w:rPr>
          <w:rFonts w:eastAsia="Calibri"/>
          <w:sz w:val="28"/>
          <w:szCs w:val="28"/>
        </w:rPr>
        <w:t>За жизнь и здоровье обучающихся во время занятий несут ответственность педагоги дополнительного образования.</w:t>
      </w:r>
    </w:p>
    <w:p w:rsidR="00895CF2" w:rsidRPr="00140A47" w:rsidRDefault="00895CF2" w:rsidP="004045DB">
      <w:pPr>
        <w:spacing w:line="3" w:lineRule="exact"/>
        <w:ind w:firstLine="567"/>
        <w:jc w:val="both"/>
        <w:rPr>
          <w:sz w:val="28"/>
          <w:szCs w:val="28"/>
        </w:rPr>
      </w:pPr>
    </w:p>
    <w:p w:rsidR="00895CF2" w:rsidRPr="00140A47" w:rsidRDefault="00C014AC" w:rsidP="004045DB">
      <w:pPr>
        <w:numPr>
          <w:ilvl w:val="1"/>
          <w:numId w:val="2"/>
        </w:numPr>
        <w:tabs>
          <w:tab w:val="left" w:pos="1220"/>
        </w:tabs>
        <w:spacing w:line="239" w:lineRule="auto"/>
        <w:ind w:firstLine="567"/>
        <w:jc w:val="both"/>
        <w:rPr>
          <w:rFonts w:eastAsia="Calibri"/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целях пожарной безопасности </w:t>
      </w:r>
      <w:r w:rsidR="00140A47" w:rsidRPr="00140A47">
        <w:rPr>
          <w:rFonts w:eastAsia="Calibri"/>
          <w:sz w:val="28"/>
          <w:szCs w:val="28"/>
        </w:rPr>
        <w:t xml:space="preserve">помещения, где проходят </w:t>
      </w:r>
      <w:proofErr w:type="gramStart"/>
      <w:r w:rsidR="00140A47" w:rsidRPr="00140A47">
        <w:rPr>
          <w:rFonts w:eastAsia="Calibri"/>
          <w:sz w:val="28"/>
          <w:szCs w:val="28"/>
        </w:rPr>
        <w:t>занятия</w:t>
      </w:r>
      <w:proofErr w:type="gramEnd"/>
      <w:r w:rsidR="00140A47" w:rsidRPr="00140A47">
        <w:rPr>
          <w:rFonts w:eastAsia="Calibri"/>
          <w:sz w:val="28"/>
          <w:szCs w:val="28"/>
        </w:rPr>
        <w:t xml:space="preserve"> </w:t>
      </w:r>
      <w:r w:rsidRPr="00140A47">
        <w:rPr>
          <w:rFonts w:eastAsia="Calibri"/>
          <w:sz w:val="28"/>
          <w:szCs w:val="28"/>
        </w:rPr>
        <w:t>оборудован</w:t>
      </w:r>
      <w:r w:rsidR="00140A47" w:rsidRPr="00140A47">
        <w:rPr>
          <w:rFonts w:eastAsia="Calibri"/>
          <w:sz w:val="28"/>
          <w:szCs w:val="28"/>
        </w:rPr>
        <w:t>ы</w:t>
      </w:r>
      <w:r w:rsidRPr="00140A47">
        <w:rPr>
          <w:rFonts w:eastAsia="Calibri"/>
          <w:sz w:val="28"/>
          <w:szCs w:val="28"/>
        </w:rPr>
        <w:t xml:space="preserve"> системой пожарной сигнализации с выходом на пульт. Вахта и кабинет директора оборудованы «тревожной кнопкой».</w:t>
      </w:r>
    </w:p>
    <w:p w:rsidR="00895CF2" w:rsidRPr="00140A47" w:rsidRDefault="00895CF2" w:rsidP="004045DB">
      <w:pPr>
        <w:spacing w:line="109" w:lineRule="exact"/>
        <w:ind w:firstLine="567"/>
        <w:jc w:val="both"/>
        <w:rPr>
          <w:rFonts w:eastAsia="Calibri"/>
          <w:sz w:val="28"/>
          <w:szCs w:val="28"/>
        </w:rPr>
      </w:pPr>
    </w:p>
    <w:p w:rsidR="00895CF2" w:rsidRPr="00140A47" w:rsidRDefault="00C014AC" w:rsidP="004045DB">
      <w:pPr>
        <w:numPr>
          <w:ilvl w:val="0"/>
          <w:numId w:val="2"/>
        </w:numPr>
        <w:tabs>
          <w:tab w:val="left" w:pos="543"/>
        </w:tabs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b/>
          <w:bCs/>
          <w:i/>
          <w:iCs/>
          <w:sz w:val="28"/>
          <w:szCs w:val="28"/>
        </w:rPr>
        <w:t>Пропаганда и обучение навыкам здорового образа жизни, требованиям охраны труда</w:t>
      </w:r>
    </w:p>
    <w:p w:rsidR="00895CF2" w:rsidRPr="00140A47" w:rsidRDefault="00140A47" w:rsidP="004045DB">
      <w:pPr>
        <w:numPr>
          <w:ilvl w:val="1"/>
          <w:numId w:val="2"/>
        </w:numPr>
        <w:tabs>
          <w:tab w:val="left" w:pos="1225"/>
        </w:tabs>
        <w:spacing w:line="239" w:lineRule="auto"/>
        <w:ind w:firstLine="567"/>
        <w:jc w:val="both"/>
        <w:rPr>
          <w:rFonts w:eastAsia="Calibri"/>
          <w:sz w:val="28"/>
          <w:szCs w:val="28"/>
        </w:rPr>
      </w:pPr>
      <w:r w:rsidRPr="00140A47">
        <w:rPr>
          <w:rFonts w:eastAsia="Calibri"/>
          <w:bCs/>
          <w:sz w:val="28"/>
          <w:szCs w:val="28"/>
        </w:rPr>
        <w:t>МКУ ДО ЦВР «Патриот»</w:t>
      </w:r>
      <w:r w:rsidRPr="00140A47">
        <w:rPr>
          <w:rFonts w:eastAsia="Calibri"/>
          <w:b/>
          <w:bCs/>
          <w:sz w:val="28"/>
          <w:szCs w:val="28"/>
        </w:rPr>
        <w:t xml:space="preserve"> </w:t>
      </w:r>
      <w:r w:rsidR="00C014AC" w:rsidRPr="00140A47">
        <w:rPr>
          <w:rFonts w:eastAsia="Calibri"/>
          <w:sz w:val="28"/>
          <w:szCs w:val="28"/>
        </w:rPr>
        <w:t>организована система просветительской работы с участниками образовательного процесса по вопросам здорового и безопасного образа жизни. Для детей ведутся беседы с показом презентаций по дорожному движению, правилам поведения в городе и в природных условиях.</w:t>
      </w:r>
    </w:p>
    <w:p w:rsidR="00895CF2" w:rsidRPr="00140A47" w:rsidRDefault="00895CF2" w:rsidP="004045DB">
      <w:pPr>
        <w:spacing w:line="1" w:lineRule="exact"/>
        <w:ind w:firstLine="567"/>
        <w:jc w:val="both"/>
        <w:rPr>
          <w:rFonts w:eastAsia="Calibri"/>
          <w:sz w:val="28"/>
          <w:szCs w:val="28"/>
        </w:rPr>
      </w:pPr>
    </w:p>
    <w:p w:rsidR="00895CF2" w:rsidRPr="00140A47" w:rsidRDefault="00C014AC" w:rsidP="004045DB">
      <w:pPr>
        <w:ind w:firstLine="567"/>
        <w:jc w:val="both"/>
        <w:rPr>
          <w:rFonts w:eastAsia="Calibri"/>
          <w:sz w:val="28"/>
          <w:szCs w:val="28"/>
        </w:rPr>
      </w:pPr>
      <w:r w:rsidRPr="00140A47">
        <w:rPr>
          <w:rFonts w:eastAsia="Calibri"/>
          <w:sz w:val="28"/>
          <w:szCs w:val="28"/>
        </w:rPr>
        <w:t>Используются различные формы пропаганды здорового образа жизни (организация лекций, используются различные оздоровительные методики на занятиях) и наглядной агитации (выпуск буклетов, стенды, сайт учреждения).</w:t>
      </w:r>
    </w:p>
    <w:p w:rsidR="00895CF2" w:rsidRPr="00140A47" w:rsidRDefault="00C014AC" w:rsidP="004045DB">
      <w:pPr>
        <w:spacing w:line="241" w:lineRule="auto"/>
        <w:ind w:firstLine="567"/>
        <w:jc w:val="both"/>
        <w:rPr>
          <w:rFonts w:eastAsia="Calibri"/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Для родителей вывешены на стендах и сайте </w:t>
      </w:r>
      <w:r w:rsidR="00140A47" w:rsidRPr="00140A47">
        <w:rPr>
          <w:rFonts w:eastAsia="Calibri"/>
          <w:bCs/>
          <w:sz w:val="28"/>
          <w:szCs w:val="28"/>
        </w:rPr>
        <w:t>МКУ ДО ЦВР «Патриот»</w:t>
      </w:r>
      <w:r w:rsidR="00140A47" w:rsidRPr="00140A47">
        <w:rPr>
          <w:rFonts w:eastAsia="Calibri"/>
          <w:sz w:val="28"/>
          <w:szCs w:val="28"/>
        </w:rPr>
        <w:t xml:space="preserve"> </w:t>
      </w:r>
      <w:r w:rsidRPr="00140A47">
        <w:rPr>
          <w:rFonts w:eastAsia="Calibri"/>
          <w:sz w:val="28"/>
          <w:szCs w:val="28"/>
        </w:rPr>
        <w:t xml:space="preserve">рекомендации по </w:t>
      </w:r>
      <w:r w:rsidR="00140A47" w:rsidRPr="00140A47">
        <w:rPr>
          <w:rFonts w:eastAsia="Calibri"/>
          <w:sz w:val="28"/>
          <w:szCs w:val="28"/>
        </w:rPr>
        <w:t>здоровье сбережению</w:t>
      </w:r>
      <w:r w:rsidRPr="00140A47">
        <w:rPr>
          <w:rFonts w:eastAsia="Calibri"/>
          <w:sz w:val="28"/>
          <w:szCs w:val="28"/>
        </w:rPr>
        <w:t>.</w:t>
      </w:r>
    </w:p>
    <w:p w:rsidR="00895CF2" w:rsidRPr="00140A47" w:rsidRDefault="00895CF2" w:rsidP="004045DB">
      <w:pPr>
        <w:spacing w:line="107" w:lineRule="exact"/>
        <w:ind w:firstLine="567"/>
        <w:jc w:val="both"/>
        <w:rPr>
          <w:rFonts w:eastAsia="Calibri"/>
          <w:sz w:val="28"/>
          <w:szCs w:val="28"/>
        </w:rPr>
      </w:pPr>
    </w:p>
    <w:p w:rsidR="00895CF2" w:rsidRPr="00140A47" w:rsidRDefault="00C014AC" w:rsidP="004045DB">
      <w:pPr>
        <w:numPr>
          <w:ilvl w:val="0"/>
          <w:numId w:val="2"/>
        </w:numPr>
        <w:tabs>
          <w:tab w:val="left" w:pos="543"/>
        </w:tabs>
        <w:spacing w:line="241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b/>
          <w:bCs/>
          <w:i/>
          <w:iCs/>
          <w:sz w:val="28"/>
          <w:szCs w:val="28"/>
        </w:rPr>
        <w:t>Профилактика и запрещение курения, употребление алкогольных, слабоалкогольных напитков, пива, наркотических средств и психотропных веществ, их прекурсоров и аналогов и других одурманивающих веществ</w:t>
      </w:r>
    </w:p>
    <w:p w:rsidR="00895CF2" w:rsidRPr="00140A47" w:rsidRDefault="00895CF2" w:rsidP="004045DB">
      <w:pPr>
        <w:spacing w:line="2" w:lineRule="exact"/>
        <w:ind w:firstLine="567"/>
        <w:jc w:val="both"/>
        <w:rPr>
          <w:rFonts w:eastAsia="Times New Roman"/>
          <w:sz w:val="28"/>
          <w:szCs w:val="28"/>
        </w:rPr>
      </w:pPr>
    </w:p>
    <w:p w:rsidR="00895CF2" w:rsidRPr="00140A47" w:rsidRDefault="00C014AC" w:rsidP="004045DB">
      <w:pPr>
        <w:ind w:right="20"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sz w:val="28"/>
          <w:szCs w:val="28"/>
        </w:rPr>
        <w:t>Использование в повседневной воспитательной работе превентивных программ, направленных на предотвращение употребления психоактивных веществ (ПАВ) обучающимися, воспитанниками, в том числе, бесед с показом презентаций «Вредные привычки», «Похититель рассудка», «Влияние алкоголя и табака на организм человека».</w:t>
      </w:r>
    </w:p>
    <w:p w:rsidR="00895CF2" w:rsidRPr="00140A47" w:rsidRDefault="00895CF2" w:rsidP="004045DB">
      <w:pPr>
        <w:spacing w:line="4" w:lineRule="exact"/>
        <w:ind w:firstLine="567"/>
        <w:jc w:val="both"/>
        <w:rPr>
          <w:rFonts w:eastAsia="Times New Roman"/>
          <w:sz w:val="28"/>
          <w:szCs w:val="28"/>
        </w:rPr>
      </w:pPr>
    </w:p>
    <w:p w:rsidR="00895CF2" w:rsidRPr="00140A47" w:rsidRDefault="00C014AC" w:rsidP="004045DB">
      <w:pPr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 w:rsidRPr="00140A47">
        <w:rPr>
          <w:rFonts w:eastAsia="Calibri"/>
          <w:sz w:val="28"/>
          <w:szCs w:val="28"/>
        </w:rPr>
        <w:t>Проводятся конкурсы рисунков и плакатов, используется тематическая наглядная агитация профилактики вредных привычек в учреждении.</w:t>
      </w:r>
    </w:p>
    <w:p w:rsidR="00895CF2" w:rsidRPr="00140A47" w:rsidRDefault="00C014AC" w:rsidP="004045DB">
      <w:pPr>
        <w:numPr>
          <w:ilvl w:val="1"/>
          <w:numId w:val="2"/>
        </w:numPr>
        <w:tabs>
          <w:tab w:val="left" w:pos="1186"/>
        </w:tabs>
        <w:ind w:firstLine="567"/>
        <w:jc w:val="both"/>
        <w:rPr>
          <w:rFonts w:eastAsia="Calibri"/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правилах внутреннего распорядка для обучающихся </w:t>
      </w:r>
      <w:proofErr w:type="gramStart"/>
      <w:r w:rsidRPr="00140A47">
        <w:rPr>
          <w:rFonts w:eastAsia="Calibri"/>
          <w:sz w:val="28"/>
          <w:szCs w:val="28"/>
        </w:rPr>
        <w:t>запрещены</w:t>
      </w:r>
      <w:proofErr w:type="gramEnd"/>
      <w:r w:rsidRPr="00140A47">
        <w:rPr>
          <w:rFonts w:eastAsia="Calibri"/>
          <w:sz w:val="28"/>
          <w:szCs w:val="28"/>
        </w:rPr>
        <w:t xml:space="preserve"> внос, использование и передача любых психотропных веществ и наркотических средств.</w:t>
      </w:r>
    </w:p>
    <w:p w:rsidR="00895CF2" w:rsidRPr="00140A47" w:rsidRDefault="00895CF2" w:rsidP="004045DB">
      <w:pPr>
        <w:jc w:val="both"/>
        <w:rPr>
          <w:sz w:val="28"/>
          <w:szCs w:val="28"/>
        </w:rPr>
        <w:sectPr w:rsidR="00895CF2" w:rsidRPr="00140A47" w:rsidSect="004045DB">
          <w:pgSz w:w="11900" w:h="16840"/>
          <w:pgMar w:top="568" w:right="418" w:bottom="426" w:left="1440" w:header="0" w:footer="0" w:gutter="0"/>
          <w:cols w:space="720" w:equalWidth="0">
            <w:col w:w="10042"/>
          </w:cols>
        </w:sectPr>
      </w:pPr>
    </w:p>
    <w:p w:rsidR="00895CF2" w:rsidRPr="00140A47" w:rsidRDefault="00C014AC" w:rsidP="004045DB">
      <w:pPr>
        <w:spacing w:line="244" w:lineRule="auto"/>
        <w:ind w:firstLine="567"/>
        <w:jc w:val="both"/>
        <w:rPr>
          <w:sz w:val="28"/>
          <w:szCs w:val="28"/>
        </w:rPr>
      </w:pPr>
      <w:r w:rsidRPr="00140A47">
        <w:rPr>
          <w:rFonts w:eastAsia="Calibri"/>
          <w:sz w:val="28"/>
          <w:szCs w:val="28"/>
        </w:rPr>
        <w:lastRenderedPageBreak/>
        <w:t xml:space="preserve">Педагогические работники </w:t>
      </w:r>
      <w:r w:rsidR="00140A47" w:rsidRPr="00140A47">
        <w:rPr>
          <w:rFonts w:eastAsia="Calibri"/>
          <w:bCs/>
          <w:sz w:val="28"/>
          <w:szCs w:val="28"/>
        </w:rPr>
        <w:t>МКУ ДО ЦВР «Патриот»</w:t>
      </w:r>
      <w:r w:rsidRPr="00140A47">
        <w:rPr>
          <w:rFonts w:eastAsia="Calibri"/>
          <w:sz w:val="28"/>
          <w:szCs w:val="28"/>
        </w:rPr>
        <w:t xml:space="preserve"> привлекаются к реализации всех направлений работы по сохранению и укреплению здоровья обучающихся, просвещению родителей (законных представителей).</w:t>
      </w:r>
    </w:p>
    <w:p w:rsidR="00895CF2" w:rsidRPr="00140A47" w:rsidRDefault="00895CF2" w:rsidP="004045DB">
      <w:pPr>
        <w:spacing w:line="103" w:lineRule="exact"/>
        <w:ind w:firstLine="567"/>
        <w:jc w:val="both"/>
        <w:rPr>
          <w:sz w:val="28"/>
          <w:szCs w:val="28"/>
        </w:rPr>
      </w:pPr>
    </w:p>
    <w:p w:rsidR="00895CF2" w:rsidRPr="00140A47" w:rsidRDefault="00895CF2" w:rsidP="004045DB">
      <w:pPr>
        <w:spacing w:line="91" w:lineRule="exact"/>
        <w:ind w:firstLine="567"/>
        <w:jc w:val="both"/>
        <w:rPr>
          <w:rFonts w:eastAsia="Calibri"/>
          <w:sz w:val="28"/>
          <w:szCs w:val="28"/>
        </w:rPr>
      </w:pPr>
    </w:p>
    <w:p w:rsidR="00895CF2" w:rsidRPr="00140A47" w:rsidRDefault="00C014AC" w:rsidP="004045DB">
      <w:pPr>
        <w:numPr>
          <w:ilvl w:val="0"/>
          <w:numId w:val="3"/>
        </w:numPr>
        <w:tabs>
          <w:tab w:val="left" w:pos="538"/>
        </w:tabs>
        <w:spacing w:line="243" w:lineRule="auto"/>
        <w:ind w:right="40"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140A47">
        <w:rPr>
          <w:rFonts w:eastAsia="Calibri"/>
          <w:b/>
          <w:bCs/>
          <w:i/>
          <w:iCs/>
          <w:sz w:val="28"/>
          <w:szCs w:val="28"/>
        </w:rPr>
        <w:t>Соблюдение государственных санитарно-эпидемиологических правил и нормативов</w:t>
      </w:r>
    </w:p>
    <w:p w:rsidR="00895CF2" w:rsidRPr="00140A47" w:rsidRDefault="00895CF2" w:rsidP="004045DB">
      <w:pPr>
        <w:spacing w:line="1" w:lineRule="exact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895CF2" w:rsidRDefault="00C014AC" w:rsidP="004045DB">
      <w:pPr>
        <w:spacing w:line="239" w:lineRule="auto"/>
        <w:ind w:firstLine="567"/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140A47">
        <w:rPr>
          <w:rFonts w:eastAsia="Calibri"/>
          <w:sz w:val="28"/>
          <w:szCs w:val="28"/>
        </w:rPr>
        <w:t xml:space="preserve">При проведении учебного процесса в </w:t>
      </w:r>
      <w:r w:rsidR="00140A47" w:rsidRPr="00140A47">
        <w:rPr>
          <w:rFonts w:eastAsia="Calibri"/>
          <w:sz w:val="28"/>
          <w:szCs w:val="28"/>
        </w:rPr>
        <w:t xml:space="preserve">объединениях </w:t>
      </w:r>
      <w:r w:rsidR="00140A47" w:rsidRPr="00140A47">
        <w:rPr>
          <w:rFonts w:eastAsia="Calibri"/>
          <w:bCs/>
          <w:sz w:val="28"/>
          <w:szCs w:val="28"/>
        </w:rPr>
        <w:t>МКУ ДО ЦВР «Патриот»</w:t>
      </w:r>
      <w:r w:rsidRPr="00140A47">
        <w:rPr>
          <w:rFonts w:eastAsia="Calibri"/>
          <w:sz w:val="28"/>
          <w:szCs w:val="28"/>
        </w:rPr>
        <w:t xml:space="preserve"> соблюдаются санитарные нормы, предъявляемые к его организации: объем учебной нагрузки на ребенка не превышает норм предельно допустимых нагрузок, определенных СанПиНом. Продолжительность и режим учебных занятий, их количество, перерывы между занятиями определяется в соответствии с санитарными правилами.</w:t>
      </w:r>
    </w:p>
    <w:sectPr w:rsidR="00895CF2" w:rsidSect="004045DB">
      <w:pgSz w:w="11900" w:h="16840"/>
      <w:pgMar w:top="567" w:right="418" w:bottom="1440" w:left="1440" w:header="0" w:footer="0" w:gutter="0"/>
      <w:cols w:space="720" w:equalWidth="0">
        <w:col w:w="100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C2A18F6"/>
    <w:lvl w:ilvl="0" w:tplc="FE8C08A0">
      <w:start w:val="3"/>
      <w:numFmt w:val="decimal"/>
      <w:lvlText w:val="%1."/>
      <w:lvlJc w:val="left"/>
      <w:rPr>
        <w:b/>
      </w:rPr>
    </w:lvl>
    <w:lvl w:ilvl="1" w:tplc="F9DE6790">
      <w:start w:val="1"/>
      <w:numFmt w:val="bullet"/>
      <w:lvlText w:val="В"/>
      <w:lvlJc w:val="left"/>
    </w:lvl>
    <w:lvl w:ilvl="2" w:tplc="79505F84">
      <w:numFmt w:val="decimal"/>
      <w:lvlText w:val=""/>
      <w:lvlJc w:val="left"/>
    </w:lvl>
    <w:lvl w:ilvl="3" w:tplc="BA002A4C">
      <w:numFmt w:val="decimal"/>
      <w:lvlText w:val=""/>
      <w:lvlJc w:val="left"/>
    </w:lvl>
    <w:lvl w:ilvl="4" w:tplc="F866FB72">
      <w:numFmt w:val="decimal"/>
      <w:lvlText w:val=""/>
      <w:lvlJc w:val="left"/>
    </w:lvl>
    <w:lvl w:ilvl="5" w:tplc="C7604FF4">
      <w:numFmt w:val="decimal"/>
      <w:lvlText w:val=""/>
      <w:lvlJc w:val="left"/>
    </w:lvl>
    <w:lvl w:ilvl="6" w:tplc="BA5878D2">
      <w:numFmt w:val="decimal"/>
      <w:lvlText w:val=""/>
      <w:lvlJc w:val="left"/>
    </w:lvl>
    <w:lvl w:ilvl="7" w:tplc="735C35A2">
      <w:numFmt w:val="decimal"/>
      <w:lvlText w:val=""/>
      <w:lvlJc w:val="left"/>
    </w:lvl>
    <w:lvl w:ilvl="8" w:tplc="16E485CE">
      <w:numFmt w:val="decimal"/>
      <w:lvlText w:val=""/>
      <w:lvlJc w:val="left"/>
    </w:lvl>
  </w:abstractNum>
  <w:abstractNum w:abstractNumId="1">
    <w:nsid w:val="00003D6C"/>
    <w:multiLevelType w:val="hybridMultilevel"/>
    <w:tmpl w:val="4A60922A"/>
    <w:lvl w:ilvl="0" w:tplc="F8D8213E">
      <w:start w:val="1"/>
      <w:numFmt w:val="decimal"/>
      <w:lvlText w:val="%1."/>
      <w:lvlJc w:val="left"/>
      <w:rPr>
        <w:b/>
      </w:rPr>
    </w:lvl>
    <w:lvl w:ilvl="1" w:tplc="32CACF12">
      <w:numFmt w:val="decimal"/>
      <w:lvlText w:val=""/>
      <w:lvlJc w:val="left"/>
    </w:lvl>
    <w:lvl w:ilvl="2" w:tplc="645A370E">
      <w:numFmt w:val="decimal"/>
      <w:lvlText w:val=""/>
      <w:lvlJc w:val="left"/>
    </w:lvl>
    <w:lvl w:ilvl="3" w:tplc="923475FC">
      <w:numFmt w:val="decimal"/>
      <w:lvlText w:val=""/>
      <w:lvlJc w:val="left"/>
    </w:lvl>
    <w:lvl w:ilvl="4" w:tplc="C5EA27CE">
      <w:numFmt w:val="decimal"/>
      <w:lvlText w:val=""/>
      <w:lvlJc w:val="left"/>
    </w:lvl>
    <w:lvl w:ilvl="5" w:tplc="5958E458">
      <w:numFmt w:val="decimal"/>
      <w:lvlText w:val=""/>
      <w:lvlJc w:val="left"/>
    </w:lvl>
    <w:lvl w:ilvl="6" w:tplc="99C6CF60">
      <w:numFmt w:val="decimal"/>
      <w:lvlText w:val=""/>
      <w:lvlJc w:val="left"/>
    </w:lvl>
    <w:lvl w:ilvl="7" w:tplc="39EC6280">
      <w:numFmt w:val="decimal"/>
      <w:lvlText w:val=""/>
      <w:lvlJc w:val="left"/>
    </w:lvl>
    <w:lvl w:ilvl="8" w:tplc="234EBB8C">
      <w:numFmt w:val="decimal"/>
      <w:lvlText w:val=""/>
      <w:lvlJc w:val="left"/>
    </w:lvl>
  </w:abstractNum>
  <w:abstractNum w:abstractNumId="2">
    <w:nsid w:val="000072AE"/>
    <w:multiLevelType w:val="hybridMultilevel"/>
    <w:tmpl w:val="9678E6CC"/>
    <w:lvl w:ilvl="0" w:tplc="E54E8696">
      <w:start w:val="6"/>
      <w:numFmt w:val="decimal"/>
      <w:lvlText w:val="%1."/>
      <w:lvlJc w:val="left"/>
    </w:lvl>
    <w:lvl w:ilvl="1" w:tplc="A43C2C7C">
      <w:start w:val="1"/>
      <w:numFmt w:val="bullet"/>
      <w:lvlText w:val="В"/>
      <w:lvlJc w:val="left"/>
    </w:lvl>
    <w:lvl w:ilvl="2" w:tplc="E04C4512">
      <w:numFmt w:val="decimal"/>
      <w:lvlText w:val=""/>
      <w:lvlJc w:val="left"/>
    </w:lvl>
    <w:lvl w:ilvl="3" w:tplc="54D4A460">
      <w:numFmt w:val="decimal"/>
      <w:lvlText w:val=""/>
      <w:lvlJc w:val="left"/>
    </w:lvl>
    <w:lvl w:ilvl="4" w:tplc="766A5B6C">
      <w:numFmt w:val="decimal"/>
      <w:lvlText w:val=""/>
      <w:lvlJc w:val="left"/>
    </w:lvl>
    <w:lvl w:ilvl="5" w:tplc="AD0665FA">
      <w:numFmt w:val="decimal"/>
      <w:lvlText w:val=""/>
      <w:lvlJc w:val="left"/>
    </w:lvl>
    <w:lvl w:ilvl="6" w:tplc="97E484E8">
      <w:numFmt w:val="decimal"/>
      <w:lvlText w:val=""/>
      <w:lvlJc w:val="left"/>
    </w:lvl>
    <w:lvl w:ilvl="7" w:tplc="54DE3164">
      <w:numFmt w:val="decimal"/>
      <w:lvlText w:val=""/>
      <w:lvlJc w:val="left"/>
    </w:lvl>
    <w:lvl w:ilvl="8" w:tplc="41F2577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2"/>
    <w:rsid w:val="00140A47"/>
    <w:rsid w:val="004045DB"/>
    <w:rsid w:val="004B3D7B"/>
    <w:rsid w:val="0060357E"/>
    <w:rsid w:val="00663225"/>
    <w:rsid w:val="00895CF2"/>
    <w:rsid w:val="00C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2021-09-22T12:06:00Z</cp:lastPrinted>
  <dcterms:created xsi:type="dcterms:W3CDTF">2021-09-22T12:39:00Z</dcterms:created>
  <dcterms:modified xsi:type="dcterms:W3CDTF">2021-09-23T06:05:00Z</dcterms:modified>
</cp:coreProperties>
</file>